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C9" w:rsidRPr="00941D67" w:rsidRDefault="00D00EC9" w:rsidP="00D00EC9">
      <w:pPr>
        <w:framePr w:w="10064" w:h="3745" w:hRule="exact" w:hSpace="284" w:vSpace="284" w:wrap="around" w:vAnchor="page" w:hAnchor="page" w:x="1049" w:y="601" w:anchorLock="1"/>
        <w:spacing w:after="0" w:line="240" w:lineRule="auto"/>
        <w:jc w:val="center"/>
        <w:rPr>
          <w:rFonts w:ascii="Times New Roman" w:eastAsia="Zhikaryov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941D67">
        <w:rPr>
          <w:rFonts w:ascii="Times New Roman" w:eastAsia="Zhikaryov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5658483" wp14:editId="1299537C">
            <wp:extent cx="723900" cy="742950"/>
            <wp:effectExtent l="0" t="0" r="0" b="0"/>
            <wp:docPr id="2" name="Рисунок 2" descr="Описание: 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C9" w:rsidRPr="00941D67" w:rsidRDefault="00D00EC9" w:rsidP="00D00EC9">
      <w:pPr>
        <w:framePr w:w="10064" w:h="3745" w:hRule="exact" w:hSpace="284" w:vSpace="284" w:wrap="around" w:vAnchor="page" w:hAnchor="page" w:x="1049" w:y="601" w:anchorLock="1"/>
        <w:spacing w:after="0" w:line="240" w:lineRule="auto"/>
        <w:jc w:val="center"/>
        <w:rPr>
          <w:rFonts w:ascii="Times New Roman" w:eastAsia="Zhikaryov" w:hAnsi="Times New Roman" w:cs="Times New Roman"/>
          <w:b/>
          <w:sz w:val="26"/>
          <w:szCs w:val="26"/>
          <w:lang w:eastAsia="ru-RU"/>
        </w:rPr>
      </w:pPr>
    </w:p>
    <w:p w:rsidR="00D00EC9" w:rsidRPr="00F32F2A" w:rsidRDefault="00D00EC9" w:rsidP="00D00EC9">
      <w:pPr>
        <w:framePr w:w="10064" w:h="3745" w:hRule="exact" w:hSpace="284" w:vSpace="284" w:wrap="around" w:vAnchor="page" w:hAnchor="page" w:x="1049" w:y="601" w:anchorLock="1"/>
        <w:spacing w:before="120" w:after="0" w:line="360" w:lineRule="exact"/>
        <w:jc w:val="center"/>
        <w:rPr>
          <w:rFonts w:ascii="Times New Roman" w:eastAsia="Zhikaryov" w:hAnsi="Times New Roman" w:cs="Times New Roman"/>
          <w:sz w:val="36"/>
          <w:szCs w:val="36"/>
          <w:lang w:eastAsia="ru-RU"/>
        </w:rPr>
      </w:pPr>
      <w:r w:rsidRPr="00F32F2A">
        <w:rPr>
          <w:rFonts w:ascii="Times New Roman" w:eastAsia="Zhikaryov" w:hAnsi="Times New Roman" w:cs="Times New Roman"/>
          <w:sz w:val="36"/>
          <w:szCs w:val="36"/>
          <w:lang w:eastAsia="ru-RU"/>
        </w:rPr>
        <w:t>Правительство Калужской области</w:t>
      </w:r>
    </w:p>
    <w:p w:rsidR="00D00EC9" w:rsidRPr="00F32F2A" w:rsidRDefault="00D00EC9" w:rsidP="00D00EC9">
      <w:pPr>
        <w:framePr w:w="10064" w:h="3745" w:hRule="exact" w:hSpace="284" w:vSpace="284" w:wrap="around" w:vAnchor="page" w:hAnchor="page" w:x="1049" w:y="601" w:anchorLock="1"/>
        <w:spacing w:after="0" w:line="360" w:lineRule="exact"/>
        <w:jc w:val="center"/>
        <w:rPr>
          <w:rFonts w:ascii="Times New Roman" w:eastAsia="Zhikaryov" w:hAnsi="Times New Roman" w:cs="Times New Roman"/>
          <w:sz w:val="26"/>
          <w:szCs w:val="26"/>
          <w:lang w:eastAsia="ru-RU"/>
        </w:rPr>
      </w:pPr>
    </w:p>
    <w:p w:rsidR="00D00EC9" w:rsidRPr="00F32F2A" w:rsidRDefault="00D00EC9" w:rsidP="00D00EC9">
      <w:pPr>
        <w:framePr w:w="10064" w:h="3745" w:hRule="exact" w:hSpace="284" w:vSpace="284" w:wrap="around" w:vAnchor="page" w:hAnchor="page" w:x="1049" w:y="601" w:anchorLock="1"/>
        <w:spacing w:after="0" w:line="240" w:lineRule="auto"/>
        <w:jc w:val="center"/>
        <w:rPr>
          <w:rFonts w:ascii="Times New Roman" w:eastAsia="Zhikaryov" w:hAnsi="Times New Roman" w:cs="Times New Roman"/>
          <w:b/>
          <w:sz w:val="40"/>
          <w:szCs w:val="40"/>
          <w:lang w:eastAsia="ru-RU"/>
        </w:rPr>
      </w:pPr>
      <w:r w:rsidRPr="00F32F2A">
        <w:rPr>
          <w:rFonts w:ascii="Times New Roman" w:eastAsia="Zhikaryov" w:hAnsi="Times New Roman" w:cs="Times New Roman"/>
          <w:b/>
          <w:sz w:val="40"/>
          <w:szCs w:val="40"/>
          <w:lang w:eastAsia="ru-RU"/>
        </w:rPr>
        <w:t>ПОСТАНОВЛЕНИЕ</w:t>
      </w:r>
    </w:p>
    <w:p w:rsidR="00D00EC9" w:rsidRPr="00941D67" w:rsidRDefault="00D00EC9" w:rsidP="00D00EC9">
      <w:pPr>
        <w:framePr w:w="10064" w:h="3745" w:hRule="exact" w:hSpace="284" w:vSpace="284" w:wrap="around" w:vAnchor="page" w:hAnchor="page" w:x="1049" w:y="601" w:anchorLock="1"/>
        <w:spacing w:after="0" w:line="240" w:lineRule="auto"/>
        <w:rPr>
          <w:rFonts w:ascii="Times New Roman" w:eastAsia="Zhikaryov" w:hAnsi="Times New Roman" w:cs="Times New Roman"/>
          <w:sz w:val="26"/>
          <w:szCs w:val="26"/>
          <w:lang w:eastAsia="ru-RU"/>
        </w:rPr>
      </w:pPr>
    </w:p>
    <w:p w:rsidR="00660387" w:rsidRPr="00A0032E" w:rsidRDefault="00D454AF" w:rsidP="00D00EC9">
      <w:pPr>
        <w:framePr w:w="10064" w:h="3745" w:hRule="exact" w:hSpace="284" w:vSpace="284" w:wrap="around" w:vAnchor="page" w:hAnchor="page" w:x="1049" w:y="601" w:anchorLock="1"/>
        <w:spacing w:after="0" w:line="240" w:lineRule="auto"/>
        <w:rPr>
          <w:rFonts w:ascii="Times New Roman" w:eastAsia="Zhikaryov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</w:t>
      </w:r>
    </w:p>
    <w:p w:rsidR="00941D67" w:rsidRPr="00660387" w:rsidRDefault="00A0032E" w:rsidP="00660387">
      <w:pPr>
        <w:framePr w:w="10064" w:h="3745" w:hRule="exact" w:hSpace="284" w:vSpace="284" w:wrap="around" w:vAnchor="page" w:hAnchor="page" w:x="1049" w:y="601" w:anchorLock="1"/>
        <w:spacing w:after="0" w:line="240" w:lineRule="auto"/>
        <w:jc w:val="center"/>
        <w:rPr>
          <w:rFonts w:ascii="Times New Roman" w:eastAsia="Zhikaryov" w:hAnsi="Times New Roman" w:cs="Times New Roman"/>
          <w:sz w:val="26"/>
          <w:szCs w:val="26"/>
          <w:lang w:eastAsia="ru-RU"/>
        </w:rPr>
      </w:pPr>
      <w:r w:rsidRPr="00A82AB9">
        <w:rPr>
          <w:rFonts w:ascii="Times New Roman" w:eastAsia="Zhikaryov" w:hAnsi="Times New Roman" w:cs="Times New Roman"/>
          <w:sz w:val="26"/>
          <w:szCs w:val="26"/>
          <w:u w:val="single"/>
          <w:lang w:eastAsia="ru-RU"/>
        </w:rPr>
        <w:t>21 января 2022 г.</w:t>
      </w:r>
      <w:r w:rsidR="00660387" w:rsidRPr="00660387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№</w:t>
      </w:r>
      <w:r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</w:t>
      </w:r>
      <w:r w:rsidRPr="00A82AB9">
        <w:rPr>
          <w:rFonts w:ascii="Times New Roman" w:eastAsia="Zhikaryov" w:hAnsi="Times New Roman" w:cs="Times New Roman"/>
          <w:sz w:val="26"/>
          <w:szCs w:val="26"/>
          <w:u w:val="single"/>
          <w:lang w:eastAsia="ru-RU"/>
        </w:rPr>
        <w:t>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941D67" w:rsidRPr="0014052C" w:rsidTr="00660387">
        <w:tc>
          <w:tcPr>
            <w:tcW w:w="5495" w:type="dxa"/>
          </w:tcPr>
          <w:p w:rsidR="00941D67" w:rsidRPr="0014052C" w:rsidRDefault="00941D67" w:rsidP="0066038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</w:pP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О внесении изменени</w:t>
            </w:r>
            <w:r w:rsidR="007022C8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й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в постановление Правительства Калужской области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br/>
              <w:t>от 17.03.2020 № 200 «О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чрезвычайных ситуаций» (в ред. постановлений Правительства Калужской области от 25.03.2020</w:t>
            </w:r>
            <w:r w:rsidR="002E7F87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№ 230,</w:t>
            </w:r>
            <w:r w:rsidR="002E7F87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26.03.2020 № 233, от 26.03.2020  № 234,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27.03.2020 № 242, от 28.03.2020 № 243, 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от 30.03.2020 № 245, от 31.03.2020 № 246,</w:t>
            </w:r>
            <w:r w:rsidR="002E7F87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02.04.2020 № 254, от 03.04.2020 № 270,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10.04.2020 № 288, от 14.04.2020 № 306,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15.04.2020 № 311, от 17.04.2020 № 318,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24.04.2020 № 340, от 28.04.2020 № 355,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29.04.2020 № 356, от 30.04.2020 № 360,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06.05.2020 № 364, от 07.05.2020 № 369,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08.05.2020 № 373, от 08.05.2020 № 374,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15.05.2020 № 379, от 19.05.2020 № 388,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29.05.2020 № 420, от 02.06.2020 № 425,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02.06.2020 № 433, от 11.06.2020 № 458,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19.06.2020 № 486, от 23.06.2020 № 492,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26.06.2020 </w:t>
            </w:r>
            <w:r w:rsidR="00854555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№ 503, от  02.07.2020 № 510,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от 03.07.2020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№ 512, от 13.07.2020 № 532,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от 20.07.2020 № 546,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23.07.2020 № 566,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28.07.2020 № 569, от 25.08.2020 № 649,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31.08.2020 </w:t>
            </w:r>
            <w:hyperlink r:id="rId8" w:history="1">
              <w:r w:rsidRPr="0014052C">
                <w:rPr>
                  <w:rFonts w:ascii="Times New Roman" w:eastAsia="Zhikaryov" w:hAnsi="Times New Roman" w:cs="Times New Roman"/>
                  <w:b/>
                  <w:sz w:val="26"/>
                  <w:szCs w:val="26"/>
                  <w:lang w:eastAsia="ru-RU"/>
                </w:rPr>
                <w:t>№ 673</w:t>
              </w:r>
            </w:hyperlink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, от 30.09.2020 </w:t>
            </w:r>
            <w:hyperlink r:id="rId9" w:history="1">
              <w:r w:rsidRPr="0014052C">
                <w:rPr>
                  <w:rFonts w:ascii="Times New Roman" w:eastAsia="Zhikaryov" w:hAnsi="Times New Roman" w:cs="Times New Roman"/>
                  <w:b/>
                  <w:sz w:val="26"/>
                  <w:szCs w:val="26"/>
                  <w:lang w:eastAsia="ru-RU"/>
                </w:rPr>
                <w:t>№ 764</w:t>
              </w:r>
            </w:hyperlink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13.10.2020 </w:t>
            </w:r>
            <w:hyperlink r:id="rId10" w:history="1">
              <w:r w:rsidRPr="0014052C">
                <w:rPr>
                  <w:rFonts w:ascii="Times New Roman" w:eastAsia="Zhikaryov" w:hAnsi="Times New Roman" w:cs="Times New Roman"/>
                  <w:b/>
                  <w:sz w:val="26"/>
                  <w:szCs w:val="26"/>
                </w:rPr>
                <w:t>№ 795</w:t>
              </w:r>
            </w:hyperlink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, от 29.10.2020 № 828, 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от 30.10.2020</w:t>
            </w:r>
            <w:r w:rsidR="002E7F87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№ 830, от 25.11.2020 № 889,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от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15.12.2020</w:t>
            </w:r>
            <w:r w:rsidR="00854555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№ 956,</w:t>
            </w:r>
            <w:r w:rsidR="00163C87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о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т 22.01.2021</w:t>
            </w:r>
            <w:r w:rsidR="005702DA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№ 27,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19.02.2021 № 80,  от 22.03.2021 </w:t>
            </w:r>
            <w:hyperlink r:id="rId11" w:history="1">
              <w:r w:rsidRPr="0014052C">
                <w:rPr>
                  <w:rFonts w:ascii="Times New Roman" w:eastAsia="Zhikaryov" w:hAnsi="Times New Roman" w:cs="Times New Roman"/>
                  <w:b/>
                  <w:sz w:val="26"/>
                  <w:szCs w:val="26"/>
                </w:rPr>
                <w:t>№ 159</w:t>
              </w:r>
            </w:hyperlink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, 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28.04.2021 </w:t>
            </w:r>
            <w:hyperlink r:id="rId12" w:history="1">
              <w:r w:rsidRPr="0014052C">
                <w:rPr>
                  <w:rFonts w:ascii="Times New Roman" w:eastAsia="Zhikaryov" w:hAnsi="Times New Roman" w:cs="Times New Roman"/>
                  <w:b/>
                  <w:sz w:val="26"/>
                  <w:szCs w:val="26"/>
                </w:rPr>
                <w:t>№ 283</w:t>
              </w:r>
            </w:hyperlink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, от 27.05.2021 № 333,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30.06.2021 № 410, от 03.08.2021 № 497,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30.08.2021 № 562, от 06.09.2021 № 585,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              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</w:t>
            </w:r>
            <w:r w:rsidR="00253D5F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18.10.2021 </w:t>
            </w:r>
            <w:r w:rsidR="00163C87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№ 699</w:t>
            </w:r>
            <w:r w:rsidR="00163C87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,  от  22.10.2021  № 714</w:t>
            </w:r>
            <w:r w:rsidR="00AB68EB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,             </w:t>
            </w:r>
            <w:r w:rsidR="00AB68EB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lastRenderedPageBreak/>
              <w:t>от   27.10.2021 № 724</w:t>
            </w:r>
            <w:r w:rsidR="002D08C9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, </w:t>
            </w:r>
            <w:r w:rsidR="00660387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</w:t>
            </w:r>
            <w:r w:rsidR="002D08C9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от 17.11.2021</w:t>
            </w:r>
            <w:r w:rsidR="00841795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 </w:t>
            </w:r>
            <w:r w:rsidR="002D08C9"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№ 768</w:t>
            </w:r>
            <w:r w:rsidR="00281970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, </w:t>
            </w:r>
            <w:r w:rsidR="00C11EED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</w:t>
            </w:r>
            <w:r w:rsidR="00281970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от 13.12.2021 </w:t>
            </w:r>
            <w:r w:rsidR="00C11EED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</w:t>
            </w:r>
            <w:r w:rsidR="00281970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№ 865</w:t>
            </w:r>
            <w:r w:rsidR="00D454AF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, от 22.12.2021 </w:t>
            </w:r>
            <w:r w:rsidR="00C11EED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  </w:t>
            </w:r>
            <w:r w:rsidR="00D454AF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№ 913</w:t>
            </w:r>
            <w:r w:rsidR="00C11EED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,                    от </w:t>
            </w:r>
            <w:r w:rsidR="00C11EED" w:rsidRPr="00C11EED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>12.01.2022 № 4</w:t>
            </w:r>
            <w:r w:rsidRPr="0014052C">
              <w:rPr>
                <w:rFonts w:ascii="Times New Roman" w:eastAsia="Zhikaryov" w:hAnsi="Times New Roman" w:cs="Times New Roman"/>
                <w:b/>
                <w:sz w:val="26"/>
                <w:szCs w:val="26"/>
              </w:rPr>
              <w:t xml:space="preserve">) </w:t>
            </w:r>
          </w:p>
        </w:tc>
      </w:tr>
    </w:tbl>
    <w:p w:rsidR="00B04807" w:rsidRDefault="00B04807" w:rsidP="002F7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Zhikaryov" w:hAnsi="Times New Roman" w:cs="Times New Roman"/>
          <w:sz w:val="26"/>
          <w:szCs w:val="26"/>
          <w:lang w:eastAsia="ru-RU"/>
        </w:rPr>
      </w:pPr>
      <w:bookmarkStart w:id="1" w:name="sub_1"/>
    </w:p>
    <w:p w:rsidR="00AB68EB" w:rsidRPr="00EE7A2E" w:rsidRDefault="00AB68EB" w:rsidP="002F7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Zhikaryov" w:hAnsi="Times New Roman" w:cs="Times New Roman"/>
          <w:sz w:val="26"/>
          <w:szCs w:val="26"/>
          <w:lang w:eastAsia="ru-RU"/>
        </w:rPr>
      </w:pP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В</w:t>
      </w:r>
      <w:r w:rsidR="00163C87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соответствии с Законом Калужской области «О нормативных правовых актах органов государственной власти Калужской области»</w:t>
      </w:r>
      <w:r w:rsidR="00F13387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</w:t>
      </w:r>
      <w:r w:rsidR="00C11EED" w:rsidRPr="00C11EED">
        <w:rPr>
          <w:rFonts w:ascii="Times New Roman" w:eastAsia="Zhikaryov" w:hAnsi="Times New Roman" w:cs="Times New Roman"/>
          <w:sz w:val="26"/>
          <w:szCs w:val="26"/>
          <w:lang w:eastAsia="ru-RU"/>
        </w:rPr>
        <w:t>и на основании предложения Главного государственного санитарного врача по Калужской</w:t>
      </w:r>
      <w:r w:rsidR="00C11EED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области от 21</w:t>
      </w:r>
      <w:r w:rsidR="00C11EED" w:rsidRPr="00C11EED">
        <w:rPr>
          <w:rFonts w:ascii="Times New Roman" w:eastAsia="Zhikaryov" w:hAnsi="Times New Roman" w:cs="Times New Roman"/>
          <w:sz w:val="26"/>
          <w:szCs w:val="26"/>
          <w:lang w:eastAsia="ru-RU"/>
        </w:rPr>
        <w:t>.0</w:t>
      </w:r>
      <w:r w:rsidR="00C11EED">
        <w:rPr>
          <w:rFonts w:ascii="Times New Roman" w:eastAsia="Zhikaryov" w:hAnsi="Times New Roman" w:cs="Times New Roman"/>
          <w:sz w:val="26"/>
          <w:szCs w:val="26"/>
          <w:lang w:eastAsia="ru-RU"/>
        </w:rPr>
        <w:t>1</w:t>
      </w:r>
      <w:r w:rsidR="00C11EED" w:rsidRPr="00C11EED">
        <w:rPr>
          <w:rFonts w:ascii="Times New Roman" w:eastAsia="Zhikaryov" w:hAnsi="Times New Roman" w:cs="Times New Roman"/>
          <w:sz w:val="26"/>
          <w:szCs w:val="26"/>
          <w:lang w:eastAsia="ru-RU"/>
        </w:rPr>
        <w:t>.202</w:t>
      </w:r>
      <w:r w:rsidR="00C11EED">
        <w:rPr>
          <w:rFonts w:ascii="Times New Roman" w:eastAsia="Zhikaryov" w:hAnsi="Times New Roman" w:cs="Times New Roman"/>
          <w:sz w:val="26"/>
          <w:szCs w:val="26"/>
          <w:lang w:eastAsia="ru-RU"/>
        </w:rPr>
        <w:t>2</w:t>
      </w:r>
      <w:r w:rsidR="00C11EED" w:rsidRPr="00C11EED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№ </w:t>
      </w:r>
      <w:r w:rsidR="00F42A88">
        <w:rPr>
          <w:rFonts w:ascii="Times New Roman" w:eastAsia="Zhikaryov" w:hAnsi="Times New Roman" w:cs="Times New Roman"/>
          <w:sz w:val="26"/>
          <w:szCs w:val="26"/>
          <w:lang w:eastAsia="ru-RU"/>
        </w:rPr>
        <w:t>3</w:t>
      </w:r>
      <w:r w:rsidR="00C11EED" w:rsidRPr="00C11EED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</w:t>
      </w:r>
      <w:r w:rsidR="00941D67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Правительство Калужской области</w:t>
      </w:r>
      <w:r w:rsidR="00941D67" w:rsidRPr="00EE7A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1D67" w:rsidRPr="00EE7A2E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>ПОСТАНОВЛЯЕТ</w:t>
      </w:r>
      <w:r w:rsidR="00941D67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:</w:t>
      </w:r>
    </w:p>
    <w:p w:rsidR="00D454AF" w:rsidRPr="00EE7A2E" w:rsidRDefault="00941D67" w:rsidP="00D45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Zhikaryov" w:hAnsi="Times New Roman" w:cs="Times New Roman"/>
          <w:sz w:val="26"/>
          <w:szCs w:val="26"/>
          <w:lang w:eastAsia="ru-RU"/>
        </w:rPr>
      </w:pP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1. Внести в постановление Правительства Калужской области от 17.03.2020</w:t>
      </w:r>
      <w:r w:rsidRPr="00EE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№ 200 «О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чрезвычайных ситуаций» (в ред. постановлений Правительства Калужской области от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25.03.2020 № 230, </w:t>
      </w:r>
      <w:r w:rsidR="00A003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от 26.03.2020  № 233,  от 26.03.2020 № 234, от 27.03.2020 № 242, от 28.03.2020  </w:t>
      </w:r>
      <w:r w:rsidR="00A003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          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№ 243, от 30.03.2020 № 245, от 31.03.2020 № 246, от 02.0</w:t>
      </w:r>
      <w:r w:rsidR="004F4ADC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4.2020 № 254, </w:t>
      </w:r>
      <w:r w:rsidR="00A003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                       </w:t>
      </w:r>
      <w:r w:rsidR="004F4ADC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от 03.04.2020 </w:t>
      </w:r>
      <w:r w:rsidR="00A003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№ 270, от 10.04.2020 </w:t>
      </w:r>
      <w:r w:rsidR="008216C4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№ 288, от 14.04.2020 № 306, от 15.04.2020 </w:t>
      </w:r>
      <w:r w:rsidR="00A003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          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№ 311, от 17.04.2020 № 318, от 24.04.2020 № 340, от 28.04.2020 № 355, </w:t>
      </w:r>
      <w:r w:rsidR="00A003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от 29.04.2020 № 356, от 30.04.2020 № 360, от 06.05.2020 № 364,  от 07.05.2020 </w:t>
      </w:r>
      <w:r w:rsidR="00A003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            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№ 369, от 08.05.2020 № 373, от 08.05.2020 № 374, от 15.05.2020 № 379,  </w:t>
      </w:r>
      <w:r w:rsidR="00A003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                   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от 19.05.2020 № 388, от 29.05.2020 № 420, от 02.06.2020 № 425, от 02.06.2020 </w:t>
      </w:r>
      <w:r w:rsidR="00A003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            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№ 433, от 11.06.2020 № 458, от 19.06.2020  № 486, от 23.06.2020 № 492,</w:t>
      </w:r>
      <w:r w:rsidRPr="00EE7A2E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 xml:space="preserve"> </w:t>
      </w:r>
      <w:r w:rsidR="00A0032E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 xml:space="preserve">                              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от 26.06.2020 № 503, от 02.07.2020 № 510, от 03.07.2020 № 512, от 13.07.2020 </w:t>
      </w:r>
      <w:r w:rsidR="00A003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            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№ 532, от 20.07.2020</w:t>
      </w:r>
      <w:r w:rsidR="004F4ADC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№ 546, от 23.07.2020 № 566, от 28.07.2020 № 569, </w:t>
      </w:r>
      <w:r w:rsidR="00A003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от 25.08.2020 № 649, от 31.08.2020 </w:t>
      </w:r>
      <w:hyperlink r:id="rId13" w:history="1">
        <w:r w:rsidRPr="00EE7A2E">
          <w:rPr>
            <w:rFonts w:ascii="Times New Roman" w:eastAsia="Zhikaryov" w:hAnsi="Times New Roman" w:cs="Times New Roman"/>
            <w:sz w:val="26"/>
            <w:szCs w:val="26"/>
            <w:lang w:eastAsia="ru-RU"/>
          </w:rPr>
          <w:t>№ 673</w:t>
        </w:r>
      </w:hyperlink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,  от 30.09.2020 </w:t>
      </w:r>
      <w:hyperlink r:id="rId14" w:history="1">
        <w:r w:rsidRPr="00EE7A2E">
          <w:rPr>
            <w:rFonts w:ascii="Times New Roman" w:eastAsia="Zhikaryov" w:hAnsi="Times New Roman" w:cs="Times New Roman"/>
            <w:sz w:val="26"/>
            <w:szCs w:val="26"/>
            <w:lang w:eastAsia="ru-RU"/>
          </w:rPr>
          <w:t>№ 764</w:t>
        </w:r>
      </w:hyperlink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, от 13.10.2020 </w:t>
      </w:r>
      <w:r w:rsidR="00A003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               </w:t>
      </w:r>
      <w:hyperlink r:id="rId15" w:history="1">
        <w:r w:rsidRPr="00EE7A2E">
          <w:rPr>
            <w:rFonts w:ascii="Times New Roman" w:eastAsia="Zhikaryov" w:hAnsi="Times New Roman" w:cs="Times New Roman"/>
            <w:sz w:val="26"/>
            <w:szCs w:val="26"/>
            <w:lang w:eastAsia="ru-RU"/>
          </w:rPr>
          <w:t>№ 795</w:t>
        </w:r>
      </w:hyperlink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, от 29.10.2020 № 828, от 30.10.2020 </w:t>
      </w:r>
      <w:r w:rsidR="004F4ADC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№ 830, от 25.11.2020 № 889, </w:t>
      </w:r>
      <w:r w:rsidR="00A003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                    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от 15.12.2020 № 956, от 22.01.2021 № 27, от 19.02.2021 </w:t>
      </w:r>
      <w:r w:rsidR="008216C4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№ 80,  </w:t>
      </w:r>
      <w:r w:rsidRPr="00EE7A2E">
        <w:rPr>
          <w:rFonts w:ascii="Times New Roman" w:eastAsia="Zhikaryov" w:hAnsi="Times New Roman" w:cs="Times New Roman"/>
          <w:sz w:val="26"/>
          <w:szCs w:val="26"/>
        </w:rPr>
        <w:t xml:space="preserve">от 22.03.2021 </w:t>
      </w:r>
      <w:hyperlink r:id="rId16" w:history="1">
        <w:r w:rsidRPr="00EE7A2E">
          <w:rPr>
            <w:rFonts w:ascii="Times New Roman" w:eastAsia="Zhikaryov" w:hAnsi="Times New Roman" w:cs="Times New Roman"/>
            <w:sz w:val="26"/>
            <w:szCs w:val="26"/>
          </w:rPr>
          <w:t>№ 159</w:t>
        </w:r>
      </w:hyperlink>
      <w:r w:rsidRPr="00EE7A2E">
        <w:rPr>
          <w:rFonts w:ascii="Times New Roman" w:eastAsia="Zhikaryov" w:hAnsi="Times New Roman" w:cs="Times New Roman"/>
          <w:sz w:val="26"/>
          <w:szCs w:val="26"/>
        </w:rPr>
        <w:t xml:space="preserve">, от 28.04.2021 </w:t>
      </w:r>
      <w:hyperlink r:id="rId17" w:history="1">
        <w:r w:rsidRPr="00EE7A2E">
          <w:rPr>
            <w:rFonts w:ascii="Times New Roman" w:eastAsia="Zhikaryov" w:hAnsi="Times New Roman" w:cs="Times New Roman"/>
            <w:sz w:val="26"/>
            <w:szCs w:val="26"/>
          </w:rPr>
          <w:t>№ 283</w:t>
        </w:r>
      </w:hyperlink>
      <w:r w:rsidRPr="00EE7A2E">
        <w:rPr>
          <w:rFonts w:ascii="Times New Roman" w:eastAsia="Zhikaryov" w:hAnsi="Times New Roman" w:cs="Times New Roman"/>
          <w:sz w:val="26"/>
          <w:szCs w:val="26"/>
        </w:rPr>
        <w:t xml:space="preserve">, от 27.05.2021 № 333, от 30.06.2021 № 410, от 03.08.2021 </w:t>
      </w:r>
      <w:r w:rsidR="00A0032E">
        <w:rPr>
          <w:rFonts w:ascii="Times New Roman" w:eastAsia="Zhikaryov" w:hAnsi="Times New Roman" w:cs="Times New Roman"/>
          <w:sz w:val="26"/>
          <w:szCs w:val="26"/>
        </w:rPr>
        <w:t xml:space="preserve">                      </w:t>
      </w:r>
      <w:r w:rsidRPr="00EE7A2E">
        <w:rPr>
          <w:rFonts w:ascii="Times New Roman" w:eastAsia="Zhikaryov" w:hAnsi="Times New Roman" w:cs="Times New Roman"/>
          <w:sz w:val="26"/>
          <w:szCs w:val="26"/>
        </w:rPr>
        <w:t xml:space="preserve">№ 497, от 30.08.2021 № 562, от 06.09.2021 № 585, </w:t>
      </w:r>
      <w:r w:rsidR="001342D0" w:rsidRPr="00EE7A2E">
        <w:rPr>
          <w:rFonts w:ascii="Times New Roman" w:eastAsia="Zhikaryov" w:hAnsi="Times New Roman" w:cs="Times New Roman"/>
          <w:sz w:val="26"/>
          <w:szCs w:val="26"/>
        </w:rPr>
        <w:t xml:space="preserve">от </w:t>
      </w:r>
      <w:r w:rsidRPr="00EE7A2E">
        <w:rPr>
          <w:rFonts w:ascii="Times New Roman" w:eastAsia="Zhikaryov" w:hAnsi="Times New Roman" w:cs="Times New Roman"/>
          <w:sz w:val="26"/>
          <w:szCs w:val="26"/>
        </w:rPr>
        <w:t>18.10.2021</w:t>
      </w:r>
      <w:r w:rsidR="008216C4" w:rsidRPr="00EE7A2E">
        <w:rPr>
          <w:rFonts w:ascii="Times New Roman" w:eastAsia="Zhikaryov" w:hAnsi="Times New Roman" w:cs="Times New Roman"/>
          <w:sz w:val="26"/>
          <w:szCs w:val="26"/>
        </w:rPr>
        <w:t xml:space="preserve"> 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№ 699</w:t>
      </w:r>
      <w:r w:rsidR="00163C87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, </w:t>
      </w:r>
      <w:r w:rsidR="00A003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                        </w:t>
      </w:r>
      <w:r w:rsidR="00163C87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от 22.10.2021 № 714</w:t>
      </w:r>
      <w:r w:rsidR="00AB68EB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, от 27.10.2021</w:t>
      </w:r>
      <w:r w:rsidR="004F4ADC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</w:t>
      </w:r>
      <w:r w:rsidR="00AB68EB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№ 724</w:t>
      </w:r>
      <w:r w:rsidR="002D08C9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, от 17.11.2021</w:t>
      </w:r>
      <w:r w:rsidR="004F4ADC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</w:t>
      </w:r>
      <w:r w:rsidR="002D08C9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№ 768</w:t>
      </w:r>
      <w:r w:rsidR="00281970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, от 13.12.2021 </w:t>
      </w:r>
      <w:r w:rsidR="00A003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               </w:t>
      </w:r>
      <w:r w:rsidR="00281970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№ 865</w:t>
      </w:r>
      <w:r w:rsidR="00D454AF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, от 22.12.2021 № 913</w:t>
      </w:r>
      <w:r w:rsidR="00C11EED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, </w:t>
      </w:r>
      <w:r w:rsidR="00C11EED" w:rsidRPr="00C11EED">
        <w:rPr>
          <w:rFonts w:ascii="Times New Roman" w:eastAsia="Zhikaryov" w:hAnsi="Times New Roman" w:cs="Times New Roman"/>
          <w:sz w:val="26"/>
          <w:szCs w:val="26"/>
          <w:lang w:eastAsia="ru-RU"/>
        </w:rPr>
        <w:t>от 12.01.2022 № 4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)  </w:t>
      </w:r>
      <w:r w:rsidR="00AB68EB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(далее – постановление) следующ</w:t>
      </w:r>
      <w:r w:rsidR="007022C8">
        <w:rPr>
          <w:rFonts w:ascii="Times New Roman" w:eastAsia="Zhikaryov" w:hAnsi="Times New Roman" w:cs="Times New Roman"/>
          <w:sz w:val="26"/>
          <w:szCs w:val="26"/>
          <w:lang w:eastAsia="ru-RU"/>
        </w:rPr>
        <w:t>и</w:t>
      </w:r>
      <w:r w:rsidR="009D45DB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е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изменени</w:t>
      </w:r>
      <w:r w:rsidR="007022C8">
        <w:rPr>
          <w:rFonts w:ascii="Times New Roman" w:eastAsia="Zhikaryov" w:hAnsi="Times New Roman" w:cs="Times New Roman"/>
          <w:sz w:val="26"/>
          <w:szCs w:val="26"/>
          <w:lang w:eastAsia="ru-RU"/>
        </w:rPr>
        <w:t>я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:</w:t>
      </w:r>
    </w:p>
    <w:p w:rsidR="00F42A88" w:rsidRDefault="00941D67" w:rsidP="00F42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Zhikaryov" w:hAnsi="Times New Roman" w:cs="Times New Roman"/>
          <w:sz w:val="26"/>
          <w:szCs w:val="26"/>
          <w:lang w:eastAsia="ru-RU"/>
        </w:rPr>
      </w:pP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1</w:t>
      </w:r>
      <w:r w:rsidR="00AB68EB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.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1</w:t>
      </w:r>
      <w:r w:rsidR="00F42A88">
        <w:rPr>
          <w:rFonts w:ascii="Times New Roman" w:eastAsia="Zhikaryov" w:hAnsi="Times New Roman" w:cs="Times New Roman"/>
          <w:sz w:val="26"/>
          <w:szCs w:val="26"/>
          <w:lang w:eastAsia="ru-RU"/>
        </w:rPr>
        <w:t>. Дополнить постановление новым пунктом 3 следующего содержания:</w:t>
      </w:r>
    </w:p>
    <w:p w:rsidR="00F42A88" w:rsidRDefault="00F42A88" w:rsidP="00F42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Zhikaryov" w:hAnsi="Times New Roman" w:cs="Times New Roman"/>
          <w:sz w:val="26"/>
          <w:szCs w:val="26"/>
          <w:lang w:eastAsia="ru-RU"/>
        </w:rPr>
      </w:pPr>
      <w:r>
        <w:rPr>
          <w:rFonts w:ascii="Times New Roman" w:eastAsia="Zhikaryov" w:hAnsi="Times New Roman" w:cs="Times New Roman"/>
          <w:sz w:val="26"/>
          <w:szCs w:val="26"/>
          <w:lang w:eastAsia="ru-RU"/>
        </w:rPr>
        <w:t>«3. П</w:t>
      </w:r>
      <w:r w:rsidRPr="00BA5DAD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риостановить </w:t>
      </w:r>
      <w:r w:rsidRPr="00C11EED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на </w:t>
      </w:r>
      <w:r w:rsidRPr="00BA5DAD">
        <w:rPr>
          <w:rFonts w:ascii="Times New Roman" w:eastAsia="Zhikaryov" w:hAnsi="Times New Roman" w:cs="Times New Roman"/>
          <w:sz w:val="26"/>
          <w:szCs w:val="26"/>
          <w:lang w:eastAsia="ru-RU"/>
        </w:rPr>
        <w:t>период до 28 февраля 2022 года проведение на территории Калужской области массовых публичных мероприятий с численностью участников более 50 человек.».</w:t>
      </w:r>
    </w:p>
    <w:p w:rsidR="00BB49E6" w:rsidRPr="00EE7A2E" w:rsidRDefault="00F42A88" w:rsidP="00D45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Zhikaryov" w:hAnsi="Times New Roman" w:cs="Times New Roman"/>
          <w:sz w:val="26"/>
          <w:szCs w:val="26"/>
          <w:lang w:eastAsia="ru-RU"/>
        </w:rPr>
      </w:pPr>
      <w:r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1.2. </w:t>
      </w:r>
      <w:r w:rsidR="00BB49E6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В абзаце первом  пункта 7.1</w:t>
      </w:r>
      <w:r w:rsidR="00C11EED">
        <w:rPr>
          <w:rFonts w:ascii="Times New Roman" w:eastAsia="Zhikaryov" w:hAnsi="Times New Roman" w:cs="Times New Roman"/>
          <w:sz w:val="26"/>
          <w:szCs w:val="26"/>
          <w:lang w:eastAsia="ru-RU"/>
        </w:rPr>
        <w:t>1</w:t>
      </w:r>
      <w:r w:rsidR="00BB49E6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постановления слова «</w:t>
      </w:r>
      <w:r w:rsidR="00C11EED" w:rsidRPr="00C11EED">
        <w:rPr>
          <w:rFonts w:ascii="Times New Roman" w:eastAsia="Zhikaryov" w:hAnsi="Times New Roman" w:cs="Times New Roman"/>
          <w:sz w:val="26"/>
          <w:szCs w:val="26"/>
          <w:lang w:eastAsia="ru-RU"/>
        </w:rPr>
        <w:t>Достигшим возраста 65 лет и старше</w:t>
      </w:r>
      <w:r w:rsidR="00BB49E6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» заменить словами «</w:t>
      </w:r>
      <w:r w:rsidR="00C11EED" w:rsidRPr="00C11EED">
        <w:rPr>
          <w:rFonts w:ascii="Times New Roman" w:eastAsia="Zhikaryov" w:hAnsi="Times New Roman" w:cs="Times New Roman"/>
          <w:sz w:val="26"/>
          <w:szCs w:val="26"/>
          <w:lang w:eastAsia="ru-RU"/>
        </w:rPr>
        <w:t>Достигшим возраста 6</w:t>
      </w:r>
      <w:r w:rsidR="00C11EED">
        <w:rPr>
          <w:rFonts w:ascii="Times New Roman" w:eastAsia="Zhikaryov" w:hAnsi="Times New Roman" w:cs="Times New Roman"/>
          <w:sz w:val="26"/>
          <w:szCs w:val="26"/>
          <w:lang w:eastAsia="ru-RU"/>
        </w:rPr>
        <w:t>0</w:t>
      </w:r>
      <w:r w:rsidR="00C11EED" w:rsidRPr="00C11EED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лет и старше</w:t>
      </w:r>
      <w:r w:rsidR="00BB49E6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».</w:t>
      </w:r>
    </w:p>
    <w:p w:rsidR="00D454AF" w:rsidRPr="00EE7A2E" w:rsidRDefault="00BB49E6" w:rsidP="00D45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1.</w:t>
      </w:r>
      <w:r w:rsidR="00F42A88">
        <w:rPr>
          <w:rFonts w:ascii="Times New Roman" w:eastAsia="Zhikaryov" w:hAnsi="Times New Roman" w:cs="Times New Roman"/>
          <w:sz w:val="26"/>
          <w:szCs w:val="26"/>
          <w:lang w:eastAsia="ru-RU"/>
        </w:rPr>
        <w:t>3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. </w:t>
      </w:r>
      <w:r w:rsidR="00D454AF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В </w:t>
      </w:r>
      <w:r w:rsidR="00C11EED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</w:t>
      </w:r>
      <w:r w:rsidR="009D45DB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пункт</w:t>
      </w:r>
      <w:r w:rsidR="00C11EED">
        <w:rPr>
          <w:rFonts w:ascii="Times New Roman" w:eastAsia="Zhikaryov" w:hAnsi="Times New Roman" w:cs="Times New Roman"/>
          <w:sz w:val="26"/>
          <w:szCs w:val="26"/>
          <w:lang w:eastAsia="ru-RU"/>
        </w:rPr>
        <w:t>е</w:t>
      </w:r>
      <w:r w:rsidR="009D45DB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</w:t>
      </w:r>
      <w:r w:rsidR="00D454AF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7.</w:t>
      </w:r>
      <w:r w:rsidR="009D45DB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1</w:t>
      </w:r>
      <w:r w:rsidR="00C11EED">
        <w:rPr>
          <w:rFonts w:ascii="Times New Roman" w:eastAsia="Zhikaryov" w:hAnsi="Times New Roman" w:cs="Times New Roman"/>
          <w:sz w:val="26"/>
          <w:szCs w:val="26"/>
          <w:lang w:eastAsia="ru-RU"/>
        </w:rPr>
        <w:t>4</w:t>
      </w:r>
      <w:r w:rsidR="00D454AF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постановления слова «</w:t>
      </w:r>
      <w:r w:rsidR="00C11EED" w:rsidRPr="00C11EED">
        <w:rPr>
          <w:rFonts w:ascii="Times New Roman" w:eastAsia="Zhikaryov" w:hAnsi="Times New Roman" w:cs="Times New Roman"/>
          <w:sz w:val="26"/>
          <w:szCs w:val="26"/>
          <w:lang w:eastAsia="ru-RU"/>
        </w:rPr>
        <w:t>До 15 декабря 2021 года</w:t>
      </w:r>
      <w:r w:rsidR="00D454AF"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» заменить словами </w:t>
      </w:r>
      <w:r w:rsidR="00D454AF" w:rsidRPr="00EE7A2E">
        <w:rPr>
          <w:rFonts w:ascii="Times New Roman" w:hAnsi="Times New Roman" w:cs="Times New Roman"/>
          <w:sz w:val="26"/>
          <w:szCs w:val="26"/>
        </w:rPr>
        <w:t>«</w:t>
      </w:r>
      <w:r w:rsidR="00C11EED" w:rsidRPr="00C11EED">
        <w:rPr>
          <w:rFonts w:ascii="Times New Roman" w:hAnsi="Times New Roman" w:cs="Times New Roman"/>
          <w:sz w:val="26"/>
          <w:szCs w:val="26"/>
        </w:rPr>
        <w:t xml:space="preserve">До </w:t>
      </w:r>
      <w:r w:rsidR="00C11EED">
        <w:rPr>
          <w:rFonts w:ascii="Times New Roman" w:hAnsi="Times New Roman" w:cs="Times New Roman"/>
          <w:sz w:val="26"/>
          <w:szCs w:val="26"/>
        </w:rPr>
        <w:t>28 февраля</w:t>
      </w:r>
      <w:r w:rsidR="00C11EED" w:rsidRPr="00C11EED">
        <w:rPr>
          <w:rFonts w:ascii="Times New Roman" w:hAnsi="Times New Roman" w:cs="Times New Roman"/>
          <w:sz w:val="26"/>
          <w:szCs w:val="26"/>
        </w:rPr>
        <w:t xml:space="preserve"> 202</w:t>
      </w:r>
      <w:r w:rsidR="00C11EED">
        <w:rPr>
          <w:rFonts w:ascii="Times New Roman" w:hAnsi="Times New Roman" w:cs="Times New Roman"/>
          <w:sz w:val="26"/>
          <w:szCs w:val="26"/>
        </w:rPr>
        <w:t>2</w:t>
      </w:r>
      <w:r w:rsidR="00C11EED" w:rsidRPr="00C11EED">
        <w:rPr>
          <w:rFonts w:ascii="Times New Roman" w:hAnsi="Times New Roman" w:cs="Times New Roman"/>
          <w:sz w:val="26"/>
          <w:szCs w:val="26"/>
        </w:rPr>
        <w:t xml:space="preserve"> года</w:t>
      </w:r>
      <w:r w:rsidR="00D454AF" w:rsidRPr="00EE7A2E">
        <w:rPr>
          <w:rFonts w:ascii="Times New Roman" w:hAnsi="Times New Roman" w:cs="Times New Roman"/>
          <w:sz w:val="26"/>
          <w:szCs w:val="26"/>
        </w:rPr>
        <w:t>».</w:t>
      </w:r>
    </w:p>
    <w:p w:rsidR="00C11EED" w:rsidRDefault="00EE7A2E" w:rsidP="00EE7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Zhikaryov" w:hAnsi="Times New Roman" w:cs="Times New Roman"/>
          <w:sz w:val="26"/>
          <w:szCs w:val="26"/>
          <w:lang w:eastAsia="ru-RU"/>
        </w:rPr>
      </w:pP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>1.</w:t>
      </w:r>
      <w:r w:rsidR="00F42A88">
        <w:rPr>
          <w:rFonts w:ascii="Times New Roman" w:eastAsia="Zhikaryov" w:hAnsi="Times New Roman" w:cs="Times New Roman"/>
          <w:sz w:val="26"/>
          <w:szCs w:val="26"/>
          <w:lang w:eastAsia="ru-RU"/>
        </w:rPr>
        <w:t>4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. </w:t>
      </w:r>
      <w:r w:rsidR="00C11EED" w:rsidRPr="00C11EED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Пункт </w:t>
      </w:r>
      <w:r w:rsidR="00C11EED">
        <w:rPr>
          <w:rFonts w:ascii="Times New Roman" w:eastAsia="Zhikaryov" w:hAnsi="Times New Roman" w:cs="Times New Roman"/>
          <w:sz w:val="26"/>
          <w:szCs w:val="26"/>
          <w:lang w:eastAsia="ru-RU"/>
        </w:rPr>
        <w:t>8.2</w:t>
      </w:r>
      <w:r w:rsidR="00C11EED" w:rsidRPr="00C11EED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постановления </w:t>
      </w:r>
      <w:r w:rsidR="00F42A88">
        <w:rPr>
          <w:rFonts w:ascii="Times New Roman" w:eastAsia="Zhikaryov" w:hAnsi="Times New Roman" w:cs="Times New Roman"/>
          <w:sz w:val="26"/>
          <w:szCs w:val="26"/>
          <w:lang w:eastAsia="ru-RU"/>
        </w:rPr>
        <w:t>признать утратившим силу.</w:t>
      </w:r>
    </w:p>
    <w:p w:rsidR="00B3601A" w:rsidRDefault="0060500C" w:rsidP="00F41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Zhikaryov" w:hAnsi="Times New Roman" w:cs="Times New Roman"/>
          <w:sz w:val="26"/>
          <w:szCs w:val="26"/>
          <w:lang w:eastAsia="ru-RU"/>
        </w:rPr>
      </w:pPr>
      <w:r w:rsidRPr="00BA5DAD">
        <w:rPr>
          <w:rFonts w:ascii="Times New Roman" w:eastAsia="Zhikaryov" w:hAnsi="Times New Roman" w:cs="Times New Roman"/>
          <w:sz w:val="26"/>
          <w:szCs w:val="26"/>
          <w:lang w:eastAsia="ru-RU"/>
        </w:rPr>
        <w:t>1.</w:t>
      </w:r>
      <w:r w:rsidR="00F42A88">
        <w:rPr>
          <w:rFonts w:ascii="Times New Roman" w:eastAsia="Zhikaryov" w:hAnsi="Times New Roman" w:cs="Times New Roman"/>
          <w:sz w:val="26"/>
          <w:szCs w:val="26"/>
          <w:lang w:eastAsia="ru-RU"/>
        </w:rPr>
        <w:t>5</w:t>
      </w:r>
      <w:r w:rsidRPr="00BA5DAD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. </w:t>
      </w:r>
      <w:r w:rsidR="00B3601A">
        <w:rPr>
          <w:rFonts w:ascii="Times New Roman" w:eastAsia="Zhikaryov" w:hAnsi="Times New Roman" w:cs="Times New Roman"/>
          <w:sz w:val="26"/>
          <w:szCs w:val="26"/>
          <w:lang w:eastAsia="ru-RU"/>
        </w:rPr>
        <w:t>Дополнить постановление новым пунктом 10.2 следующего содержания:</w:t>
      </w:r>
    </w:p>
    <w:p w:rsidR="004E0000" w:rsidRDefault="00B3601A" w:rsidP="004F4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«10.2. Обеспечить соблюдение масочного режима всеми </w:t>
      </w:r>
      <w:r w:rsidR="00945DD3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работниками </w:t>
      </w:r>
      <w:r>
        <w:rPr>
          <w:rFonts w:ascii="Times New Roman" w:eastAsia="Zhikaryov" w:hAnsi="Times New Roman" w:cs="Times New Roman"/>
          <w:sz w:val="26"/>
          <w:szCs w:val="26"/>
          <w:lang w:eastAsia="ru-RU"/>
        </w:rPr>
        <w:t>организации</w:t>
      </w:r>
      <w:r w:rsidR="004339FC">
        <w:rPr>
          <w:rFonts w:ascii="Times New Roman" w:eastAsia="Zhikaryov" w:hAnsi="Times New Roman" w:cs="Times New Roman"/>
          <w:sz w:val="26"/>
          <w:szCs w:val="26"/>
          <w:lang w:eastAsia="ru-RU"/>
        </w:rPr>
        <w:t>.</w:t>
      </w:r>
      <w:r w:rsidR="00F416D1">
        <w:rPr>
          <w:rFonts w:ascii="Times New Roman" w:hAnsi="Times New Roman" w:cs="Times New Roman"/>
          <w:sz w:val="26"/>
          <w:szCs w:val="26"/>
        </w:rPr>
        <w:t>».</w:t>
      </w:r>
    </w:p>
    <w:p w:rsidR="004E0000" w:rsidRDefault="00F416D1" w:rsidP="004E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Zhikaryov" w:hAnsi="Times New Roman" w:cs="Times New Roman"/>
          <w:sz w:val="26"/>
          <w:szCs w:val="26"/>
          <w:lang w:eastAsia="ru-RU"/>
        </w:rPr>
      </w:pPr>
      <w:r>
        <w:rPr>
          <w:rFonts w:ascii="Times New Roman" w:eastAsia="Zhikaryov" w:hAnsi="Times New Roman" w:cs="Times New Roman"/>
          <w:sz w:val="26"/>
          <w:szCs w:val="26"/>
          <w:lang w:eastAsia="ru-RU"/>
        </w:rPr>
        <w:t>1.</w:t>
      </w:r>
      <w:r w:rsidR="00F42A88">
        <w:rPr>
          <w:rFonts w:ascii="Times New Roman" w:eastAsia="Zhikaryov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. </w:t>
      </w:r>
      <w:r w:rsidR="009E62D9" w:rsidRPr="00BA5DAD">
        <w:rPr>
          <w:rFonts w:ascii="Times New Roman" w:eastAsia="Zhikaryov" w:hAnsi="Times New Roman" w:cs="Times New Roman"/>
          <w:sz w:val="26"/>
          <w:szCs w:val="26"/>
          <w:lang w:eastAsia="ru-RU"/>
        </w:rPr>
        <w:t>Дополнить постановление пунктом 10.7 следующего содержания:</w:t>
      </w:r>
    </w:p>
    <w:p w:rsidR="0060500C" w:rsidRPr="00BA5DAD" w:rsidRDefault="009E62D9" w:rsidP="004E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Zhikaryov" w:hAnsi="Times New Roman" w:cs="Times New Roman"/>
          <w:sz w:val="26"/>
          <w:szCs w:val="26"/>
          <w:lang w:eastAsia="ru-RU"/>
        </w:rPr>
      </w:pPr>
      <w:r w:rsidRPr="00BA5DAD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«10.7. </w:t>
      </w:r>
      <w:r w:rsidR="00945DD3">
        <w:rPr>
          <w:rFonts w:ascii="Times New Roman" w:eastAsia="Zhikaryov" w:hAnsi="Times New Roman" w:cs="Times New Roman"/>
          <w:sz w:val="26"/>
          <w:szCs w:val="26"/>
          <w:lang w:eastAsia="ru-RU"/>
        </w:rPr>
        <w:t>Осуществлять</w:t>
      </w:r>
      <w:r w:rsidR="004F4ADC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</w:t>
      </w:r>
      <w:r w:rsidR="00B3601A" w:rsidRPr="00BA5DAD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в соответствии с трудовым законодательством Российской Федерации </w:t>
      </w:r>
      <w:r w:rsidRPr="00BA5DAD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перевод работников </w:t>
      </w:r>
      <w:r w:rsidR="00945DD3" w:rsidRPr="00945DD3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в возрасте 60 лет и старше, а также граждан, имеющих заболевания, указанные в </w:t>
      </w:r>
      <w:hyperlink r:id="rId18" w:history="1">
        <w:r w:rsidR="00945DD3" w:rsidRPr="00945DD3">
          <w:rPr>
            <w:rFonts w:ascii="Times New Roman" w:eastAsia="Zhikaryov" w:hAnsi="Times New Roman" w:cs="Times New Roman"/>
            <w:sz w:val="26"/>
            <w:szCs w:val="26"/>
            <w:lang w:eastAsia="ru-RU"/>
          </w:rPr>
          <w:t>приложении</w:t>
        </w:r>
      </w:hyperlink>
      <w:r w:rsidR="00945DD3" w:rsidRPr="00945DD3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к настоящему </w:t>
      </w:r>
      <w:r w:rsidR="004339FC">
        <w:rPr>
          <w:rFonts w:ascii="Times New Roman" w:eastAsia="Zhikaryov" w:hAnsi="Times New Roman" w:cs="Times New Roman"/>
          <w:sz w:val="26"/>
          <w:szCs w:val="26"/>
          <w:lang w:eastAsia="ru-RU"/>
        </w:rPr>
        <w:t>п</w:t>
      </w:r>
      <w:r w:rsidR="00945DD3" w:rsidRPr="00945DD3">
        <w:rPr>
          <w:rFonts w:ascii="Times New Roman" w:eastAsia="Zhikaryov" w:hAnsi="Times New Roman" w:cs="Times New Roman"/>
          <w:sz w:val="26"/>
          <w:szCs w:val="26"/>
          <w:lang w:eastAsia="ru-RU"/>
        </w:rPr>
        <w:t>остановлению</w:t>
      </w:r>
      <w:r w:rsidR="00202995">
        <w:rPr>
          <w:rFonts w:ascii="Times New Roman" w:eastAsia="Zhikaryov" w:hAnsi="Times New Roman" w:cs="Times New Roman"/>
          <w:sz w:val="26"/>
          <w:szCs w:val="26"/>
          <w:lang w:eastAsia="ru-RU"/>
        </w:rPr>
        <w:t>,</w:t>
      </w:r>
      <w:r w:rsidR="00945DD3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</w:t>
      </w:r>
      <w:r w:rsidRPr="00BA5DAD">
        <w:rPr>
          <w:rFonts w:ascii="Times New Roman" w:eastAsia="Zhikaryov" w:hAnsi="Times New Roman" w:cs="Times New Roman"/>
          <w:sz w:val="26"/>
          <w:szCs w:val="26"/>
          <w:lang w:eastAsia="ru-RU"/>
        </w:rPr>
        <w:t>на дистанционную (удаленную) работу</w:t>
      </w:r>
      <w:r w:rsidR="00B3601A">
        <w:rPr>
          <w:rFonts w:ascii="Times New Roman" w:eastAsia="Zhikaryov" w:hAnsi="Times New Roman" w:cs="Times New Roman"/>
          <w:sz w:val="26"/>
          <w:szCs w:val="26"/>
          <w:lang w:eastAsia="ru-RU"/>
        </w:rPr>
        <w:t>,</w:t>
      </w:r>
      <w:r w:rsidRPr="00BA5DAD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</w:t>
      </w:r>
      <w:r w:rsidR="00B3601A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сохранение работы </w:t>
      </w:r>
      <w:r w:rsidR="00A003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B3601A">
        <w:rPr>
          <w:rFonts w:ascii="Times New Roman" w:eastAsia="Zhikaryov" w:hAnsi="Times New Roman" w:cs="Times New Roman"/>
          <w:sz w:val="26"/>
          <w:szCs w:val="26"/>
          <w:lang w:eastAsia="ru-RU"/>
        </w:rPr>
        <w:lastRenderedPageBreak/>
        <w:t>в удаленном доступе, если это не нарушает функционирование организац</w:t>
      </w:r>
      <w:r w:rsidR="004E0000">
        <w:rPr>
          <w:rFonts w:ascii="Times New Roman" w:eastAsia="Zhikaryov" w:hAnsi="Times New Roman" w:cs="Times New Roman"/>
          <w:sz w:val="26"/>
          <w:szCs w:val="26"/>
          <w:lang w:eastAsia="ru-RU"/>
        </w:rPr>
        <w:t>и</w:t>
      </w:r>
      <w:r w:rsidR="00B3601A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и, </w:t>
      </w:r>
      <w:r w:rsidR="00BA5DAD" w:rsidRPr="00BA5DAD">
        <w:rPr>
          <w:rFonts w:ascii="Times New Roman" w:eastAsia="Zhikaryov" w:hAnsi="Times New Roman" w:cs="Times New Roman"/>
          <w:sz w:val="26"/>
          <w:szCs w:val="26"/>
          <w:lang w:eastAsia="ru-RU"/>
        </w:rPr>
        <w:t>или введение</w:t>
      </w:r>
      <w:r w:rsidR="00F42A88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</w:t>
      </w:r>
      <w:r w:rsidR="00BA5DAD" w:rsidRPr="00BA5DAD">
        <w:rPr>
          <w:rFonts w:ascii="Times New Roman" w:eastAsia="Zhikaryov" w:hAnsi="Times New Roman" w:cs="Times New Roman"/>
          <w:sz w:val="26"/>
          <w:szCs w:val="26"/>
          <w:lang w:eastAsia="ru-RU"/>
        </w:rPr>
        <w:t>посменной работы, исходя из особенностей режима функционирования организаци</w:t>
      </w:r>
      <w:r w:rsidR="00B3601A">
        <w:rPr>
          <w:rFonts w:ascii="Times New Roman" w:eastAsia="Zhikaryov" w:hAnsi="Times New Roman" w:cs="Times New Roman"/>
          <w:sz w:val="26"/>
          <w:szCs w:val="26"/>
          <w:lang w:eastAsia="ru-RU"/>
        </w:rPr>
        <w:t>и</w:t>
      </w:r>
      <w:r w:rsidR="00945DD3">
        <w:rPr>
          <w:rFonts w:ascii="Times New Roman" w:eastAsia="Zhikaryov" w:hAnsi="Times New Roman" w:cs="Times New Roman"/>
          <w:sz w:val="26"/>
          <w:szCs w:val="26"/>
          <w:lang w:eastAsia="ru-RU"/>
        </w:rPr>
        <w:t>.</w:t>
      </w:r>
      <w:r w:rsidR="00BA5DAD" w:rsidRPr="00BA5DAD">
        <w:rPr>
          <w:rFonts w:ascii="Times New Roman" w:eastAsia="Zhikaryov" w:hAnsi="Times New Roman" w:cs="Times New Roman"/>
          <w:sz w:val="26"/>
          <w:szCs w:val="26"/>
          <w:lang w:eastAsia="ru-RU"/>
        </w:rPr>
        <w:t>».</w:t>
      </w:r>
    </w:p>
    <w:p w:rsidR="00941D67" w:rsidRPr="00BA5DAD" w:rsidRDefault="00941D67" w:rsidP="006E0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Zhikaryov" w:hAnsi="Times New Roman" w:cs="Times New Roman"/>
          <w:sz w:val="26"/>
          <w:szCs w:val="26"/>
          <w:lang w:eastAsia="ru-RU"/>
        </w:rPr>
      </w:pPr>
      <w:r w:rsidRPr="00BA5DAD">
        <w:rPr>
          <w:rFonts w:ascii="Times New Roman" w:eastAsia="Zhikaryov" w:hAnsi="Times New Roman" w:cs="Times New Roman"/>
          <w:sz w:val="26"/>
          <w:szCs w:val="26"/>
          <w:lang w:eastAsia="ru-RU"/>
        </w:rPr>
        <w:t>2. Настоящее постановление вступает в силу с</w:t>
      </w:r>
      <w:r w:rsidR="00C11EED" w:rsidRPr="00BA5DAD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24</w:t>
      </w:r>
      <w:r w:rsidR="004339FC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января </w:t>
      </w:r>
      <w:r w:rsidR="00F416D1">
        <w:rPr>
          <w:rFonts w:ascii="Times New Roman" w:eastAsia="Zhikaryov" w:hAnsi="Times New Roman" w:cs="Times New Roman"/>
          <w:sz w:val="26"/>
          <w:szCs w:val="26"/>
          <w:lang w:eastAsia="ru-RU"/>
        </w:rPr>
        <w:t>2022 года</w:t>
      </w:r>
      <w:r w:rsidRPr="00BA5DAD">
        <w:rPr>
          <w:rFonts w:ascii="Times New Roman" w:eastAsia="Zhikaryov" w:hAnsi="Times New Roman" w:cs="Times New Roman"/>
          <w:sz w:val="26"/>
          <w:szCs w:val="26"/>
          <w:lang w:eastAsia="ru-RU"/>
        </w:rPr>
        <w:t>.</w:t>
      </w:r>
    </w:p>
    <w:bookmarkEnd w:id="1"/>
    <w:p w:rsidR="002069D9" w:rsidRPr="00EE7A2E" w:rsidRDefault="002069D9" w:rsidP="00976762">
      <w:pPr>
        <w:widowControl w:val="0"/>
        <w:autoSpaceDE w:val="0"/>
        <w:spacing w:after="0" w:line="240" w:lineRule="auto"/>
        <w:rPr>
          <w:rFonts w:ascii="Times New Roman" w:eastAsia="Zhikaryov" w:hAnsi="Times New Roman" w:cs="Times New Roman"/>
          <w:sz w:val="26"/>
          <w:szCs w:val="26"/>
          <w:lang w:eastAsia="ru-RU"/>
        </w:rPr>
      </w:pPr>
    </w:p>
    <w:p w:rsidR="004F4ADC" w:rsidRDefault="004F4ADC" w:rsidP="00976762">
      <w:pPr>
        <w:widowControl w:val="0"/>
        <w:autoSpaceDE w:val="0"/>
        <w:spacing w:after="0" w:line="240" w:lineRule="auto"/>
        <w:rPr>
          <w:rFonts w:ascii="Times New Roman" w:eastAsia="Zhikaryov" w:hAnsi="Times New Roman" w:cs="Times New Roman"/>
          <w:b/>
          <w:sz w:val="26"/>
          <w:szCs w:val="26"/>
          <w:lang w:eastAsia="ru-RU"/>
        </w:rPr>
      </w:pPr>
    </w:p>
    <w:p w:rsidR="00A66847" w:rsidRPr="00EE7A2E" w:rsidRDefault="00941D67" w:rsidP="00976762">
      <w:pPr>
        <w:widowControl w:val="0"/>
        <w:autoSpaceDE w:val="0"/>
        <w:spacing w:after="0" w:line="240" w:lineRule="auto"/>
        <w:rPr>
          <w:rFonts w:ascii="Times New Roman" w:eastAsia="Zhikaryov" w:hAnsi="Times New Roman" w:cs="Times New Roman"/>
          <w:b/>
          <w:sz w:val="26"/>
          <w:szCs w:val="26"/>
          <w:lang w:eastAsia="ru-RU"/>
        </w:rPr>
      </w:pPr>
      <w:r w:rsidRPr="00EE7A2E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 xml:space="preserve">Губернатор Калужской области </w:t>
      </w:r>
      <w:r w:rsidRPr="00EE7A2E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ab/>
        <w:t xml:space="preserve">                                         </w:t>
      </w:r>
      <w:r w:rsidR="00976762" w:rsidRPr="00EE7A2E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 xml:space="preserve">      </w:t>
      </w:r>
      <w:r w:rsidR="004F4ADC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 xml:space="preserve">        </w:t>
      </w:r>
      <w:r w:rsidR="00976762" w:rsidRPr="00EE7A2E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 xml:space="preserve"> </w:t>
      </w:r>
      <w:r w:rsidRPr="00EE7A2E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>В.В.</w:t>
      </w:r>
      <w:r w:rsidRPr="00EE7A2E">
        <w:rPr>
          <w:rFonts w:ascii="Times New Roman" w:eastAsia="Zhikaryov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E7A2E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>Шапша</w:t>
      </w:r>
      <w:proofErr w:type="spellEnd"/>
    </w:p>
    <w:p w:rsidR="00A66847" w:rsidRDefault="00A66847" w:rsidP="00941D67">
      <w:pPr>
        <w:widowControl w:val="0"/>
        <w:autoSpaceDE w:val="0"/>
        <w:spacing w:after="0" w:line="240" w:lineRule="auto"/>
        <w:jc w:val="center"/>
        <w:rPr>
          <w:rFonts w:ascii="Times New Roman" w:eastAsia="Zhikaryov" w:hAnsi="Times New Roman" w:cs="Times New Roman"/>
          <w:b/>
          <w:sz w:val="26"/>
          <w:szCs w:val="26"/>
          <w:lang w:eastAsia="ru-RU"/>
        </w:rPr>
      </w:pPr>
    </w:p>
    <w:p w:rsidR="008E4131" w:rsidRDefault="008E4131" w:rsidP="00A66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8E4131" w:rsidSect="00767304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BB" w:rsidRDefault="00BB56BB" w:rsidP="004339FC">
      <w:pPr>
        <w:spacing w:after="0" w:line="240" w:lineRule="auto"/>
      </w:pPr>
      <w:r>
        <w:separator/>
      </w:r>
    </w:p>
  </w:endnote>
  <w:endnote w:type="continuationSeparator" w:id="0">
    <w:p w:rsidR="00BB56BB" w:rsidRDefault="00BB56BB" w:rsidP="0043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BB" w:rsidRDefault="00BB56BB" w:rsidP="004339FC">
      <w:pPr>
        <w:spacing w:after="0" w:line="240" w:lineRule="auto"/>
      </w:pPr>
      <w:r>
        <w:separator/>
      </w:r>
    </w:p>
  </w:footnote>
  <w:footnote w:type="continuationSeparator" w:id="0">
    <w:p w:rsidR="00BB56BB" w:rsidRDefault="00BB56BB" w:rsidP="0043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428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339FC" w:rsidRPr="004339FC" w:rsidRDefault="004339FC">
        <w:pPr>
          <w:pStyle w:val="a5"/>
          <w:jc w:val="center"/>
          <w:rPr>
            <w:rFonts w:ascii="Times New Roman" w:hAnsi="Times New Roman" w:cs="Times New Roman"/>
          </w:rPr>
        </w:pPr>
        <w:r w:rsidRPr="004339FC">
          <w:rPr>
            <w:rFonts w:ascii="Times New Roman" w:hAnsi="Times New Roman" w:cs="Times New Roman"/>
          </w:rPr>
          <w:fldChar w:fldCharType="begin"/>
        </w:r>
        <w:r w:rsidRPr="004339FC">
          <w:rPr>
            <w:rFonts w:ascii="Times New Roman" w:hAnsi="Times New Roman" w:cs="Times New Roman"/>
          </w:rPr>
          <w:instrText>PAGE   \* MERGEFORMAT</w:instrText>
        </w:r>
        <w:r w:rsidRPr="004339FC">
          <w:rPr>
            <w:rFonts w:ascii="Times New Roman" w:hAnsi="Times New Roman" w:cs="Times New Roman"/>
          </w:rPr>
          <w:fldChar w:fldCharType="separate"/>
        </w:r>
        <w:r w:rsidR="003F6B23">
          <w:rPr>
            <w:rFonts w:ascii="Times New Roman" w:hAnsi="Times New Roman" w:cs="Times New Roman"/>
            <w:noProof/>
          </w:rPr>
          <w:t>3</w:t>
        </w:r>
        <w:r w:rsidRPr="004339FC">
          <w:rPr>
            <w:rFonts w:ascii="Times New Roman" w:hAnsi="Times New Roman" w:cs="Times New Roman"/>
          </w:rPr>
          <w:fldChar w:fldCharType="end"/>
        </w:r>
      </w:p>
    </w:sdtContent>
  </w:sdt>
  <w:p w:rsidR="004339FC" w:rsidRDefault="004339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95"/>
    <w:rsid w:val="00005063"/>
    <w:rsid w:val="000228F5"/>
    <w:rsid w:val="00045674"/>
    <w:rsid w:val="000E3058"/>
    <w:rsid w:val="000E5381"/>
    <w:rsid w:val="00111905"/>
    <w:rsid w:val="00114A1D"/>
    <w:rsid w:val="00122199"/>
    <w:rsid w:val="001342D0"/>
    <w:rsid w:val="0014052C"/>
    <w:rsid w:val="00163C87"/>
    <w:rsid w:val="001C214E"/>
    <w:rsid w:val="00202995"/>
    <w:rsid w:val="002069D9"/>
    <w:rsid w:val="00215104"/>
    <w:rsid w:val="00253D5F"/>
    <w:rsid w:val="00260ED7"/>
    <w:rsid w:val="00261152"/>
    <w:rsid w:val="00274E45"/>
    <w:rsid w:val="00281970"/>
    <w:rsid w:val="002B50E3"/>
    <w:rsid w:val="002D08C9"/>
    <w:rsid w:val="002E7F87"/>
    <w:rsid w:val="002F7DCE"/>
    <w:rsid w:val="003262B9"/>
    <w:rsid w:val="00330641"/>
    <w:rsid w:val="00371AF7"/>
    <w:rsid w:val="0039412F"/>
    <w:rsid w:val="003A483F"/>
    <w:rsid w:val="003D4727"/>
    <w:rsid w:val="003F4C10"/>
    <w:rsid w:val="003F6B23"/>
    <w:rsid w:val="00413D11"/>
    <w:rsid w:val="004339FC"/>
    <w:rsid w:val="00437501"/>
    <w:rsid w:val="00445030"/>
    <w:rsid w:val="004453F0"/>
    <w:rsid w:val="00453FE5"/>
    <w:rsid w:val="004613A6"/>
    <w:rsid w:val="004B0BE9"/>
    <w:rsid w:val="004E0000"/>
    <w:rsid w:val="004F4ADC"/>
    <w:rsid w:val="00506CC2"/>
    <w:rsid w:val="005702DA"/>
    <w:rsid w:val="0059556E"/>
    <w:rsid w:val="005D6607"/>
    <w:rsid w:val="005E7654"/>
    <w:rsid w:val="005F40E8"/>
    <w:rsid w:val="0060500C"/>
    <w:rsid w:val="00615992"/>
    <w:rsid w:val="00660387"/>
    <w:rsid w:val="00680F4A"/>
    <w:rsid w:val="006A08E4"/>
    <w:rsid w:val="006B11B5"/>
    <w:rsid w:val="006B1696"/>
    <w:rsid w:val="006B22B6"/>
    <w:rsid w:val="006E0872"/>
    <w:rsid w:val="007022C8"/>
    <w:rsid w:val="00702C6B"/>
    <w:rsid w:val="007644DA"/>
    <w:rsid w:val="00767304"/>
    <w:rsid w:val="00767776"/>
    <w:rsid w:val="00771DD8"/>
    <w:rsid w:val="00781C95"/>
    <w:rsid w:val="007C32A6"/>
    <w:rsid w:val="007F26A6"/>
    <w:rsid w:val="00810545"/>
    <w:rsid w:val="00817C54"/>
    <w:rsid w:val="008216C4"/>
    <w:rsid w:val="00841795"/>
    <w:rsid w:val="008452B4"/>
    <w:rsid w:val="00854555"/>
    <w:rsid w:val="00857F9A"/>
    <w:rsid w:val="00870E72"/>
    <w:rsid w:val="00891559"/>
    <w:rsid w:val="008B0F8E"/>
    <w:rsid w:val="008E4131"/>
    <w:rsid w:val="008F74A8"/>
    <w:rsid w:val="009016A4"/>
    <w:rsid w:val="009056BA"/>
    <w:rsid w:val="009206F4"/>
    <w:rsid w:val="00941D67"/>
    <w:rsid w:val="00945DD3"/>
    <w:rsid w:val="00950180"/>
    <w:rsid w:val="00976762"/>
    <w:rsid w:val="009D45DB"/>
    <w:rsid w:val="009E0B14"/>
    <w:rsid w:val="009E62D9"/>
    <w:rsid w:val="00A0032E"/>
    <w:rsid w:val="00A07312"/>
    <w:rsid w:val="00A1062A"/>
    <w:rsid w:val="00A14206"/>
    <w:rsid w:val="00A211C9"/>
    <w:rsid w:val="00A24118"/>
    <w:rsid w:val="00A66847"/>
    <w:rsid w:val="00A82AB9"/>
    <w:rsid w:val="00AA4D12"/>
    <w:rsid w:val="00AB68EB"/>
    <w:rsid w:val="00AF741B"/>
    <w:rsid w:val="00B04807"/>
    <w:rsid w:val="00B257D3"/>
    <w:rsid w:val="00B3601A"/>
    <w:rsid w:val="00B54799"/>
    <w:rsid w:val="00BA5DAD"/>
    <w:rsid w:val="00BB49E6"/>
    <w:rsid w:val="00BB56BB"/>
    <w:rsid w:val="00BB7BF2"/>
    <w:rsid w:val="00BC317A"/>
    <w:rsid w:val="00C11EED"/>
    <w:rsid w:val="00C8722F"/>
    <w:rsid w:val="00CB3B05"/>
    <w:rsid w:val="00CE1A1D"/>
    <w:rsid w:val="00CF6986"/>
    <w:rsid w:val="00D00EC9"/>
    <w:rsid w:val="00D22A26"/>
    <w:rsid w:val="00D40C34"/>
    <w:rsid w:val="00D424DE"/>
    <w:rsid w:val="00D454AF"/>
    <w:rsid w:val="00D4786F"/>
    <w:rsid w:val="00D75A70"/>
    <w:rsid w:val="00D76D3F"/>
    <w:rsid w:val="00DB75DF"/>
    <w:rsid w:val="00E21078"/>
    <w:rsid w:val="00E219A1"/>
    <w:rsid w:val="00E45CDA"/>
    <w:rsid w:val="00EE7A2E"/>
    <w:rsid w:val="00EF46AC"/>
    <w:rsid w:val="00F13387"/>
    <w:rsid w:val="00F32F2A"/>
    <w:rsid w:val="00F33E0F"/>
    <w:rsid w:val="00F416D1"/>
    <w:rsid w:val="00F42A88"/>
    <w:rsid w:val="00F66433"/>
    <w:rsid w:val="00F72CFF"/>
    <w:rsid w:val="00F775D9"/>
    <w:rsid w:val="00FA6C8A"/>
    <w:rsid w:val="00FC2D45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BD51C-DA52-4E8E-8CB0-6E2F542F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D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9FC"/>
  </w:style>
  <w:style w:type="paragraph" w:styleId="a7">
    <w:name w:val="footer"/>
    <w:basedOn w:val="a"/>
    <w:link w:val="a8"/>
    <w:uiPriority w:val="99"/>
    <w:unhideWhenUsed/>
    <w:rsid w:val="004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8CF305199E15085BCB7F3C7958C367B0830072825104D34D362DCC660AA6AA160157FC2F3747B09D3997815D21D7DF648884FED40197D3D8E7417T9LAH" TargetMode="External"/><Relationship Id="rId13" Type="http://schemas.openxmlformats.org/officeDocument/2006/relationships/hyperlink" Target="consultantplus://offline/ref=3338CF305199E15085BCB7F3C7958C367B0830072825104D34D362DCC660AA6AA160157FC2F3747B09D3997815D21D7DF648884FED40197D3D8E7417T9LAH" TargetMode="External"/><Relationship Id="rId18" Type="http://schemas.openxmlformats.org/officeDocument/2006/relationships/hyperlink" Target="consultantplus://offline/ref=10989F1D38770296C98F489A155F787079DB67C8DBCEB2AA8DD8041D8686EFBBDB38C3821A8F5C5AECC5A2D239D547FE1286A3FBEDB78784B60AA7A3xEu5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85823B550FDEFFF7BE7E23979C04FFFC25B736D86DAA2B7F292A7B6FFD78D453AF991507E00168AD8C95E570C97016CC117F588371F2984DE8F8C29eAw3N" TargetMode="External"/><Relationship Id="rId17" Type="http://schemas.openxmlformats.org/officeDocument/2006/relationships/hyperlink" Target="consultantplus://offline/ref=785823B550FDEFFF7BE7E23979C04FFFC25B736D86DAA2B7F292A7B6FFD78D453AF991507E00168AD8C95E570C97016CC117F588371F2984DE8F8C29eAw3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5823B550FDEFFF7BE7E23979C04FFFC25B736D86DDABB9FA97A7B6FFD78D453AF991507E00168AD8C95E570C97016CC117F588371F2984DE8F8C29eAw3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5823B550FDEFFF7BE7E23979C04FFFC25B736D86DDABB9FA97A7B6FFD78D453AF991507E00168AD8C95E570C97016CC117F588371F2984DE8F8C29eAw3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338CF305199E15085BCB7F3C7958C367B0830072825174336D262DCC660AA6AA160157FC2F3747B09D3997815D21D7DF648884FED40197D3D8E7417T9LAH" TargetMode="External"/><Relationship Id="rId10" Type="http://schemas.openxmlformats.org/officeDocument/2006/relationships/hyperlink" Target="consultantplus://offline/ref=3338CF305199E15085BCB7F3C7958C367B0830072825174336D262DCC660AA6AA160157FC2F3747B09D3997815D21D7DF648884FED40197D3D8E7417T9LA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8CF305199E15085BCB7F3C7958C367B0830072825174C30D462DCC660AA6AA160157FC2F3747B09D3997815D21D7DF648884FED40197D3D8E7417T9LAH" TargetMode="External"/><Relationship Id="rId14" Type="http://schemas.openxmlformats.org/officeDocument/2006/relationships/hyperlink" Target="consultantplus://offline/ref=3338CF305199E15085BCB7F3C7958C367B0830072825174C30D462DCC660AA6AA160157FC2F3747B09D3997815D21D7DF648884FED40197D3D8E7417T9L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AE9D-A69B-4617-A1A2-C8DCE432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</dc:creator>
  <cp:lastModifiedBy>Пользователь</cp:lastModifiedBy>
  <cp:revision>2</cp:revision>
  <cp:lastPrinted>2022-01-24T06:11:00Z</cp:lastPrinted>
  <dcterms:created xsi:type="dcterms:W3CDTF">2022-01-24T06:47:00Z</dcterms:created>
  <dcterms:modified xsi:type="dcterms:W3CDTF">2022-01-24T06:47:00Z</dcterms:modified>
</cp:coreProperties>
</file>